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FDA98" w14:textId="2359DF3F"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EB26B5">
        <w:rPr>
          <w:rFonts w:ascii="Arial" w:hAnsi="Arial" w:cs="Arial"/>
          <w:b/>
          <w:bCs/>
        </w:rPr>
        <w:t>2</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B21F8F">
        <w:rPr>
          <w:rFonts w:ascii="Arial" w:hAnsi="Arial" w:cs="Arial"/>
          <w:b/>
          <w:bCs/>
        </w:rPr>
        <w:t>9510</w:t>
      </w:r>
    </w:p>
    <w:p w14:paraId="78D1E51D" w14:textId="0CA93E5C"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EB26B5">
        <w:rPr>
          <w:rFonts w:ascii="Arial" w:eastAsia="MS Mincho" w:hAnsi="Arial" w:cs="Arial"/>
          <w:b/>
          <w:bCs/>
          <w:lang w:eastAsia="ja-JP"/>
        </w:rPr>
        <w:t>November</w:t>
      </w:r>
      <w:r w:rsidRPr="00435F1E">
        <w:rPr>
          <w:rFonts w:ascii="Arial" w:eastAsia="MS Mincho" w:hAnsi="Arial" w:cs="Arial"/>
          <w:b/>
          <w:bCs/>
          <w:lang w:eastAsia="ja-JP"/>
        </w:rPr>
        <w:t xml:space="preserve"> </w:t>
      </w:r>
      <w:r w:rsidR="00EB26B5">
        <w:rPr>
          <w:rFonts w:ascii="Arial" w:eastAsia="MS Mincho" w:hAnsi="Arial" w:cs="Arial"/>
          <w:b/>
          <w:bCs/>
          <w:lang w:eastAsia="ja-JP"/>
        </w:rPr>
        <w:t>2</w:t>
      </w:r>
      <w:r w:rsidR="00EB26B5">
        <w:rPr>
          <w:rFonts w:ascii="Arial" w:eastAsia="MS Mincho" w:hAnsi="Arial" w:cs="Arial"/>
          <w:b/>
          <w:bCs/>
          <w:vertAlign w:val="superscript"/>
          <w:lang w:eastAsia="ja-JP"/>
        </w:rPr>
        <w:t>nd</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EB26B5">
        <w:rPr>
          <w:rFonts w:ascii="Arial" w:eastAsia="MS Mincho" w:hAnsi="Arial" w:cs="Arial"/>
          <w:b/>
          <w:bCs/>
          <w:lang w:eastAsia="ja-JP"/>
        </w:rPr>
        <w:t>13</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31CD2D2" w:rsidR="00531215" w:rsidRPr="00764EBC" w:rsidRDefault="003D3C45" w:rsidP="00311702">
      <w:pPr>
        <w:pStyle w:val="3GPPHeader"/>
      </w:pPr>
      <w:r w:rsidRPr="00764EBC">
        <w:t>Title:</w:t>
      </w:r>
      <w:r w:rsidR="00E90E49" w:rsidRPr="00764EBC">
        <w:tab/>
      </w:r>
      <w:r w:rsidR="009B5CF2">
        <w:t xml:space="preserve">Cell Selection </w:t>
      </w:r>
      <w:r w:rsidR="0010423D">
        <w:t xml:space="preserve">and </w:t>
      </w:r>
      <w:r w:rsidR="00846FE9">
        <w:t>R</w:t>
      </w:r>
      <w:r w:rsidR="0010423D">
        <w:t xml:space="preserve">eselection </w:t>
      </w:r>
      <w:r w:rsidR="004E54CA">
        <w:t xml:space="preserve">Solutions for </w:t>
      </w:r>
      <w:r w:rsidR="004063E9">
        <w:t>NTN</w:t>
      </w:r>
      <w:r w:rsidR="005B25EC">
        <w:t xml:space="preserve"> </w:t>
      </w:r>
      <w:r w:rsidR="001C0CCA">
        <w:t>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4C572ED8"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for UE Idle mode behaviors is </w:t>
      </w:r>
    </w:p>
    <w:p w14:paraId="2ED3777E" w14:textId="77777777" w:rsidR="009B5CF2" w:rsidRPr="009B5CF2" w:rsidRDefault="009B5CF2" w:rsidP="007F49CA">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r w:rsidR="004063E9">
        <w:t xml:space="preserve">. </w:t>
      </w:r>
    </w:p>
    <w:p w14:paraId="05E5CF06" w14:textId="58BE6B15"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7E6465">
        <w:rPr>
          <w:szCs w:val="20"/>
        </w:rPr>
        <w:t>is</w:t>
      </w:r>
      <w:r w:rsidR="009C0798">
        <w:rPr>
          <w:szCs w:val="20"/>
        </w:rPr>
        <w:t xml:space="preserve"> topic of</w:t>
      </w:r>
      <w:r>
        <w:rPr>
          <w:szCs w:val="20"/>
        </w:rPr>
        <w:t xml:space="preserve"> </w:t>
      </w:r>
      <w:r w:rsidR="007E6465">
        <w:rPr>
          <w:szCs w:val="20"/>
        </w:rPr>
        <w:t>cell selection</w:t>
      </w:r>
      <w:r w:rsidR="004F5A72">
        <w:rPr>
          <w:szCs w:val="20"/>
        </w:rPr>
        <w:t xml:space="preserve"> </w:t>
      </w:r>
    </w:p>
    <w:p w14:paraId="0992D43A" w14:textId="2FAA70CF" w:rsidR="00614C18" w:rsidRPr="00614C18" w:rsidRDefault="00EA5A5B" w:rsidP="00614C18">
      <w:pPr>
        <w:pStyle w:val="Heading1"/>
      </w:pPr>
      <w:r>
        <w:t>Discussion</w:t>
      </w:r>
    </w:p>
    <w:p w14:paraId="4A55F573" w14:textId="1206CF81" w:rsidR="00614C18" w:rsidRDefault="007E6465" w:rsidP="00163AAA">
      <w:pPr>
        <w:pStyle w:val="Heading2"/>
        <w:jc w:val="both"/>
      </w:pPr>
      <w:r>
        <w:t>Criteria Impacting NTN Cell Selection</w:t>
      </w:r>
    </w:p>
    <w:p w14:paraId="25530294" w14:textId="005B2841" w:rsidR="007E6465" w:rsidRDefault="00614C18" w:rsidP="00C7182A">
      <w:pPr>
        <w:jc w:val="both"/>
      </w:pPr>
      <w:r w:rsidRPr="00614C18">
        <w:t>In [3]</w:t>
      </w:r>
      <w:r>
        <w:t xml:space="preserve">, multiple architectures and configurations for satellite networks have been discussed. These range from transparent to on-board </w:t>
      </w:r>
      <w:r w:rsidR="007833D4">
        <w:t>architectures with a</w:t>
      </w:r>
      <w:r>
        <w:t xml:space="preserve"> GEO, LEO </w:t>
      </w:r>
      <w:r w:rsidR="007833D4">
        <w:t>or</w:t>
      </w:r>
      <w:r>
        <w:t xml:space="preserve"> HAPS</w:t>
      </w:r>
      <w:r w:rsidR="007833D4">
        <w:t xml:space="preserve"> based satellite configuration</w:t>
      </w:r>
      <w:r>
        <w:t xml:space="preserve">. </w:t>
      </w:r>
      <w:r w:rsidR="007E6465">
        <w:t>The configuration can also vary based on single or multiple beams used by the satellite nodes or based on if the satellite has a single feeder link o</w:t>
      </w:r>
      <w:r w:rsidR="00077D52">
        <w:t>r</w:t>
      </w:r>
      <w:r w:rsidR="007E6465">
        <w:t xml:space="preserve"> multiple. Each of these beams can be steered through beam forming either to fixed locations on earth (Earth Fixed Beams/Cells) or are continuously moving relative to earth l</w:t>
      </w:r>
      <w:r w:rsidR="00077D52">
        <w:t>atitude/longitudes</w:t>
      </w:r>
      <w:r w:rsidR="007E6465">
        <w:t xml:space="preserve"> (Earth Moving Beams/Cells). The potential possibilities for each of these configuration choices coupled with the large cell size of NTN cells and constant changes between short </w:t>
      </w:r>
      <w:r w:rsidR="005D1CF8">
        <w:t xml:space="preserve">but consistent </w:t>
      </w:r>
      <w:r w:rsidR="007E6465">
        <w:t xml:space="preserve">coverage </w:t>
      </w:r>
      <w:r w:rsidR="00077D52">
        <w:t>and potential</w:t>
      </w:r>
      <w:r w:rsidR="007E6465">
        <w:t xml:space="preserve"> outage durations makes cell selection </w:t>
      </w:r>
      <w:r w:rsidR="00E430FD">
        <w:t>and reselection</w:t>
      </w:r>
      <w:r w:rsidR="003A110C">
        <w:t xml:space="preserve"> </w:t>
      </w:r>
      <w:r w:rsidR="00E430FD">
        <w:t xml:space="preserve">based improvements </w:t>
      </w:r>
      <w:r w:rsidR="007E6465">
        <w:t xml:space="preserve">very </w:t>
      </w:r>
      <w:r w:rsidR="00077D52">
        <w:t>crucial</w:t>
      </w:r>
      <w:r w:rsidR="007E6465">
        <w:t xml:space="preserve"> in </w:t>
      </w:r>
      <w:r w:rsidR="00E430FD">
        <w:t>Non-Terrestrial Networks</w:t>
      </w:r>
      <w:r w:rsidR="007E6465">
        <w:t xml:space="preserve">. </w:t>
      </w:r>
      <w:r w:rsidR="00077D52">
        <w:t>Complications</w:t>
      </w:r>
      <w:r w:rsidR="005D1CF8">
        <w:t xml:space="preserve"> are</w:t>
      </w:r>
      <w:r w:rsidR="00077D52">
        <w:t xml:space="preserve"> also add</w:t>
      </w:r>
      <w:r w:rsidR="005D1CF8">
        <w:t>ed</w:t>
      </w:r>
      <w:r w:rsidR="00077D52">
        <w:t xml:space="preserve"> when terrestrial nodes are also present </w:t>
      </w:r>
      <w:r w:rsidR="005D1CF8">
        <w:t xml:space="preserve">in areas where NTN coverage, whose signal qualities even though brief but are unvarying and strong, are also present. </w:t>
      </w:r>
      <w:r w:rsidR="007E6465">
        <w:t xml:space="preserve">Some of the configuration options are shown in the figure below. In this picture, the top two boxes show the earth fixed and earth moving beams/cells while the different cases indicate potential deployment possibilities on NTN. </w:t>
      </w:r>
    </w:p>
    <w:p w14:paraId="3BC2692F" w14:textId="77777777" w:rsidR="007E6465" w:rsidRDefault="007E6465" w:rsidP="00614C18"/>
    <w:p w14:paraId="2DE9F903" w14:textId="77777777" w:rsidR="007E6465" w:rsidRDefault="007E6465" w:rsidP="00614C18"/>
    <w:p w14:paraId="70B0D4AF" w14:textId="149C75EA" w:rsidR="00FD3835" w:rsidRDefault="007E6465" w:rsidP="00614C18">
      <w:r>
        <w:lastRenderedPageBreak/>
        <w:t xml:space="preserve">   </w:t>
      </w:r>
      <w:r w:rsidRPr="007E6465">
        <w:rPr>
          <w:noProof/>
        </w:rPr>
        <w:drawing>
          <wp:inline distT="0" distB="0" distL="0" distR="0" wp14:anchorId="337947B6" wp14:editId="77C3B375">
            <wp:extent cx="5651500" cy="47879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5651500" cy="4787900"/>
                    </a:xfrm>
                    <a:prstGeom prst="rect">
                      <a:avLst/>
                    </a:prstGeom>
                  </pic:spPr>
                </pic:pic>
              </a:graphicData>
            </a:graphic>
          </wp:inline>
        </w:drawing>
      </w:r>
    </w:p>
    <w:p w14:paraId="30712BF4" w14:textId="413109EB" w:rsidR="008C08FC" w:rsidRPr="001A5D4A" w:rsidRDefault="008C08FC" w:rsidP="001A5D4A">
      <w:pPr>
        <w:jc w:val="center"/>
        <w:rPr>
          <w:b/>
          <w:bCs/>
        </w:rPr>
      </w:pPr>
      <w:r w:rsidRPr="001A5D4A">
        <w:rPr>
          <w:b/>
          <w:bCs/>
        </w:rPr>
        <w:t xml:space="preserve">Figure 1: a. NTN Transparent Mode Architecture with earth fixed beams/cells b. NTN Transparent Mode Architecture with earth moving beams/cells c. NTN Transparent Mode Architecture with single gNB to multiple gateways d. NTN Transparent Mode Architecture with </w:t>
      </w:r>
      <w:r w:rsidR="00116079" w:rsidRPr="001A5D4A">
        <w:rPr>
          <w:b/>
          <w:bCs/>
        </w:rPr>
        <w:t>independent gNBs connecting to different gateways e. NTN Transparent Mode Architecture with different 5GC for each satellite</w:t>
      </w:r>
    </w:p>
    <w:p w14:paraId="7A631CA1" w14:textId="77777777" w:rsidR="008C08FC" w:rsidRDefault="008C08FC" w:rsidP="00614C18">
      <w:pPr>
        <w:rPr>
          <w:b/>
          <w:bCs/>
          <w:i/>
          <w:iCs/>
          <w:u w:val="single"/>
        </w:rPr>
      </w:pPr>
    </w:p>
    <w:p w14:paraId="20EC88CB" w14:textId="643A5D3F" w:rsidR="007E6465" w:rsidRDefault="00FD3835" w:rsidP="00614C18">
      <w:pPr>
        <w:rPr>
          <w:i/>
          <w:iCs/>
        </w:rPr>
      </w:pPr>
      <w:r w:rsidRPr="00FD3835">
        <w:rPr>
          <w:b/>
          <w:bCs/>
          <w:i/>
          <w:iCs/>
          <w:u w:val="single"/>
        </w:rPr>
        <w:t>Observation 1:</w:t>
      </w:r>
      <w:r w:rsidRPr="00FD3835">
        <w:rPr>
          <w:i/>
          <w:iCs/>
        </w:rPr>
        <w:t xml:space="preserve"> </w:t>
      </w:r>
      <w:r w:rsidR="007E6465">
        <w:rPr>
          <w:i/>
          <w:iCs/>
        </w:rPr>
        <w:t>Cell selection</w:t>
      </w:r>
      <w:r w:rsidR="00627EC1">
        <w:rPr>
          <w:i/>
          <w:iCs/>
        </w:rPr>
        <w:t xml:space="preserve"> and reselection</w:t>
      </w:r>
      <w:r w:rsidR="007E6465">
        <w:rPr>
          <w:i/>
          <w:iCs/>
        </w:rPr>
        <w:t xml:space="preserve"> in NTN networks is impacted </w:t>
      </w:r>
      <w:r w:rsidR="00627EC1">
        <w:rPr>
          <w:i/>
          <w:iCs/>
        </w:rPr>
        <w:t>markedly</w:t>
      </w:r>
      <w:r w:rsidR="007E6465">
        <w:rPr>
          <w:i/>
          <w:iCs/>
        </w:rPr>
        <w:t xml:space="preserve"> by the deployment architecture and the high mobility of the satellite nodes. </w:t>
      </w:r>
    </w:p>
    <w:p w14:paraId="131817D8" w14:textId="4C187A4B" w:rsidR="00C7182A" w:rsidRDefault="00C7182A" w:rsidP="00614C18">
      <w:pPr>
        <w:rPr>
          <w:i/>
          <w:iCs/>
        </w:rPr>
      </w:pPr>
    </w:p>
    <w:p w14:paraId="62187645" w14:textId="5D7E44C8" w:rsidR="00C87AF5" w:rsidRDefault="008524D1" w:rsidP="00614C18">
      <w:r>
        <w:t>E</w:t>
      </w:r>
      <w:r w:rsidR="00C87AF5">
        <w:t xml:space="preserve">phemeris data as indicated 38.821 </w:t>
      </w:r>
      <w:r w:rsidR="0042584A">
        <w:t xml:space="preserve">Annex A </w:t>
      </w:r>
      <w:r>
        <w:t xml:space="preserve">contains the orbital trajectories of satellite networks. They provide information in terms of earth relative location coordinates of the satellite position based on </w:t>
      </w:r>
      <w:r w:rsidR="00EC7D47">
        <w:t>time of day along with other useful information. Th</w:t>
      </w:r>
      <w:r w:rsidR="0054458B">
        <w:t>e information in this</w:t>
      </w:r>
      <w:r w:rsidR="00EC7D47">
        <w:t xml:space="preserve"> </w:t>
      </w:r>
      <w:r w:rsidR="0054458B">
        <w:t>database allows for deterministic</w:t>
      </w:r>
      <w:r w:rsidR="0042584A">
        <w:t xml:space="preserve"> knowledge of when the satellite will be in viewing range of a UE and when it will not be available. Propagating this information to the UE will be very beneficial to the UE in terms of cell selection procedures. </w:t>
      </w:r>
    </w:p>
    <w:p w14:paraId="42CA91A2" w14:textId="77777777" w:rsidR="0042584A" w:rsidRPr="00C87AF5" w:rsidRDefault="0042584A" w:rsidP="00614C18"/>
    <w:p w14:paraId="1F0BE2C6" w14:textId="536D9525" w:rsidR="00C7182A" w:rsidRDefault="00C7182A" w:rsidP="00614C18">
      <w:pPr>
        <w:rPr>
          <w:i/>
          <w:iCs/>
        </w:rPr>
      </w:pPr>
      <w:r w:rsidRPr="00241725">
        <w:rPr>
          <w:b/>
          <w:bCs/>
          <w:i/>
          <w:iCs/>
          <w:u w:val="single"/>
        </w:rPr>
        <w:t>Observation 2:</w:t>
      </w:r>
      <w:r>
        <w:rPr>
          <w:i/>
          <w:iCs/>
        </w:rPr>
        <w:t xml:space="preserve"> Availability of satellite ephemeris data </w:t>
      </w:r>
      <w:r w:rsidR="00672FA4">
        <w:rPr>
          <w:i/>
          <w:iCs/>
        </w:rPr>
        <w:t xml:space="preserve">at </w:t>
      </w:r>
      <w:r w:rsidR="00EC7D47">
        <w:rPr>
          <w:i/>
          <w:iCs/>
        </w:rPr>
        <w:t>the UE is beneficial for cell selection</w:t>
      </w:r>
      <w:r>
        <w:rPr>
          <w:i/>
          <w:iCs/>
        </w:rPr>
        <w:t xml:space="preserve"> </w:t>
      </w:r>
      <w:r w:rsidR="004B5AA4">
        <w:rPr>
          <w:i/>
          <w:iCs/>
        </w:rPr>
        <w:t>on</w:t>
      </w:r>
      <w:r>
        <w:rPr>
          <w:i/>
          <w:iCs/>
        </w:rPr>
        <w:t xml:space="preserve"> NTN Networks.</w:t>
      </w:r>
    </w:p>
    <w:p w14:paraId="45A9E5A3" w14:textId="49E81D74" w:rsidR="00FD3835" w:rsidRDefault="00FD3835" w:rsidP="00614C18">
      <w:pPr>
        <w:rPr>
          <w:i/>
          <w:iCs/>
        </w:rPr>
      </w:pPr>
      <w:r w:rsidRPr="00FD3835">
        <w:rPr>
          <w:i/>
          <w:iCs/>
        </w:rPr>
        <w:t xml:space="preserve"> </w:t>
      </w:r>
    </w:p>
    <w:p w14:paraId="68BEBBD6" w14:textId="62F8C053" w:rsidR="001813D1" w:rsidRPr="001813D1" w:rsidRDefault="001813D1" w:rsidP="00614C18">
      <w:r>
        <w:t xml:space="preserve">In the subsequent sections, we discuss </w:t>
      </w:r>
      <w:r w:rsidR="0010423D">
        <w:t>some</w:t>
      </w:r>
      <w:r>
        <w:t xml:space="preserve"> important aspects of NTN cell selection</w:t>
      </w:r>
      <w:r w:rsidR="0010423D">
        <w:t xml:space="preserve"> and reselection</w:t>
      </w:r>
      <w:r>
        <w:t xml:space="preserve">. The next section discusses the usage of additional available information from ephemeris </w:t>
      </w:r>
      <w:r w:rsidR="0071622C">
        <w:t>that the network can broadcast to the UE</w:t>
      </w:r>
      <w:r>
        <w:t xml:space="preserve"> for improved cell selection</w:t>
      </w:r>
      <w:r w:rsidR="00627EC1">
        <w:t xml:space="preserve"> and </w:t>
      </w:r>
      <w:r w:rsidR="0071622C">
        <w:t>reselection</w:t>
      </w:r>
      <w:r w:rsidR="009F7F77">
        <w:t xml:space="preserve"> in NTN only scenarios</w:t>
      </w:r>
      <w:r>
        <w:t xml:space="preserve">. Section 2.3 discusses </w:t>
      </w:r>
      <w:r w:rsidR="00F014A0">
        <w:t xml:space="preserve">the problem statement related to cell selection when TN nodes are in </w:t>
      </w:r>
      <w:r w:rsidR="00503ED3">
        <w:t>the range of N</w:t>
      </w:r>
      <w:r w:rsidR="00F014A0">
        <w:t xml:space="preserve">TN coverage and a potential solution for the problem statement that 3GPP can </w:t>
      </w:r>
      <w:r w:rsidR="00F014A0">
        <w:lastRenderedPageBreak/>
        <w:t>adopt.</w:t>
      </w:r>
      <w:r w:rsidR="0010423D">
        <w:t xml:space="preserve"> </w:t>
      </w:r>
      <w:r w:rsidR="00627B10">
        <w:t>W</w:t>
      </w:r>
      <w:r w:rsidR="0010423D">
        <w:t xml:space="preserve">e </w:t>
      </w:r>
      <w:r w:rsidR="00627B10">
        <w:t xml:space="preserve">also </w:t>
      </w:r>
      <w:r w:rsidR="0010423D">
        <w:t xml:space="preserve">discuss one special case of cell selection and reselection that </w:t>
      </w:r>
      <w:r w:rsidR="00854839">
        <w:t>covers international boundaries.</w:t>
      </w:r>
      <w:r w:rsidR="00F014A0">
        <w:t xml:space="preserve"> </w:t>
      </w:r>
      <w:r w:rsidR="00627B10">
        <w:t xml:space="preserve">In section 2.4, we discuss an out of service behavior which the UE has to modify due to the introduction of NTN networks. </w:t>
      </w:r>
    </w:p>
    <w:p w14:paraId="21E5B5D5" w14:textId="24FC2814" w:rsidR="00163AAA" w:rsidRDefault="001813D1" w:rsidP="00163AAA">
      <w:pPr>
        <w:pStyle w:val="Heading2"/>
        <w:jc w:val="both"/>
      </w:pPr>
      <w:r>
        <w:t>Additional Parameters for Cell Selection</w:t>
      </w:r>
      <w:r w:rsidR="00B33BED">
        <w:t xml:space="preserve"> and Reselection in NTN </w:t>
      </w:r>
    </w:p>
    <w:p w14:paraId="48238A15" w14:textId="7FCD6681" w:rsidR="00697729" w:rsidRDefault="004B724E" w:rsidP="00163AAA">
      <w:pPr>
        <w:jc w:val="both"/>
      </w:pPr>
      <w:r>
        <w:t xml:space="preserve">[3] </w:t>
      </w:r>
      <w:r w:rsidR="00447E09">
        <w:t xml:space="preserve">in Section 7.3.1.6 </w:t>
      </w:r>
      <w:r>
        <w:t xml:space="preserve">discusses </w:t>
      </w:r>
      <w:r w:rsidR="00F014A0">
        <w:t xml:space="preserve">the need for </w:t>
      </w:r>
      <w:r w:rsidR="00447E09">
        <w:t>ephemeris data and UE location information</w:t>
      </w:r>
      <w:r w:rsidR="00F014A0">
        <w:t xml:space="preserve"> for cell selection</w:t>
      </w:r>
      <w:r w:rsidR="00207E2E">
        <w:t xml:space="preserve"> and reselection</w:t>
      </w:r>
      <w:r>
        <w:t>.</w:t>
      </w:r>
      <w:r w:rsidR="00A56F4C">
        <w:t xml:space="preserve"> Using its location and ephemeris data, the UE can calculate </w:t>
      </w:r>
      <w:r w:rsidR="00447E09">
        <w:t xml:space="preserve">with certain degree of accuracy additional parameters such as </w:t>
      </w:r>
      <w:r w:rsidR="00677891">
        <w:t xml:space="preserve">satellite configuration (LEO, GEO etc.), the </w:t>
      </w:r>
      <w:r w:rsidR="00447E09">
        <w:t>distance to satellite or elevation angle or some additional parameters that can aid in cell selection criteria.</w:t>
      </w:r>
      <w:r w:rsidR="00185B37">
        <w:t xml:space="preserve"> Considering the potential inaccuracies in determining these parameters and potential problems in transmitting the entire database to the UE </w:t>
      </w:r>
      <w:r w:rsidR="00207E2E">
        <w:t xml:space="preserve">in </w:t>
      </w:r>
      <w:r w:rsidR="00185B37">
        <w:t xml:space="preserve">either </w:t>
      </w:r>
      <w:r w:rsidR="00207E2E">
        <w:t xml:space="preserve">a </w:t>
      </w:r>
      <w:r w:rsidR="00185B37">
        <w:t xml:space="preserve">pre-loaded </w:t>
      </w:r>
      <w:r w:rsidR="00207E2E">
        <w:t xml:space="preserve">form </w:t>
      </w:r>
      <w:r w:rsidR="00185B37">
        <w:t xml:space="preserve">(through </w:t>
      </w:r>
      <w:proofErr w:type="spellStart"/>
      <w:r w:rsidR="00185B37">
        <w:t>uSIM</w:t>
      </w:r>
      <w:proofErr w:type="spellEnd"/>
      <w:r w:rsidR="00185B37">
        <w:t>) or through SIB (due to the overhead)</w:t>
      </w:r>
      <w:r w:rsidR="00207E2E">
        <w:t xml:space="preserve"> based broadcasts</w:t>
      </w:r>
      <w:r w:rsidR="00185B37">
        <w:t xml:space="preserve">, it would be beneficial if the network includes these additional parameters of satellite mobility and </w:t>
      </w:r>
      <w:r w:rsidR="000B24E9">
        <w:t>coverage information in some format to the UE in initial cell selection broadcast information.</w:t>
      </w:r>
      <w:r w:rsidR="00207E2E">
        <w:t xml:space="preserve"> Additionally, UE location information calculations can lead to power constraints on the UE while generating privacy constraints if provided to the network.</w:t>
      </w:r>
      <w:r w:rsidR="00482EA5">
        <w:t xml:space="preserve"> Even though location information cannot be excluded, it would be extremely useful for the network to provide ephemeris data and a relevant offset to the UE. </w:t>
      </w:r>
    </w:p>
    <w:p w14:paraId="3317506E" w14:textId="77777777" w:rsidR="00447E09" w:rsidRDefault="00447E09" w:rsidP="00163AAA">
      <w:pPr>
        <w:jc w:val="both"/>
      </w:pPr>
    </w:p>
    <w:p w14:paraId="706412D8" w14:textId="1556D648" w:rsidR="00916B3D" w:rsidRDefault="00916B3D" w:rsidP="00916B3D">
      <w:pPr>
        <w:jc w:val="both"/>
        <w:rPr>
          <w:i/>
        </w:rPr>
      </w:pPr>
      <w:r w:rsidRPr="001C381A">
        <w:rPr>
          <w:b/>
          <w:i/>
          <w:u w:val="single"/>
        </w:rPr>
        <w:t xml:space="preserve">Proposal </w:t>
      </w:r>
      <w:r>
        <w:rPr>
          <w:b/>
          <w:i/>
          <w:u w:val="single"/>
        </w:rPr>
        <w:t>1</w:t>
      </w:r>
      <w:r w:rsidRPr="001C381A">
        <w:rPr>
          <w:b/>
          <w:i/>
          <w:u w:val="single"/>
        </w:rPr>
        <w:t>:</w:t>
      </w:r>
      <w:r>
        <w:rPr>
          <w:i/>
        </w:rPr>
        <w:t xml:space="preserve"> </w:t>
      </w:r>
      <w:r w:rsidR="00677891">
        <w:rPr>
          <w:i/>
        </w:rPr>
        <w:t xml:space="preserve">The </w:t>
      </w:r>
      <w:r w:rsidR="000700F0">
        <w:rPr>
          <w:i/>
        </w:rPr>
        <w:t xml:space="preserve">non-terrestrial </w:t>
      </w:r>
      <w:r w:rsidR="00677891">
        <w:rPr>
          <w:i/>
        </w:rPr>
        <w:t xml:space="preserve">network should provide additional </w:t>
      </w:r>
      <w:r w:rsidR="00104969">
        <w:rPr>
          <w:i/>
        </w:rPr>
        <w:t xml:space="preserve">measurement </w:t>
      </w:r>
      <w:r w:rsidR="00677891">
        <w:rPr>
          <w:i/>
        </w:rPr>
        <w:t>offset information based on ephemeris to UEs for improved cell selection</w:t>
      </w:r>
      <w:r w:rsidR="00E430FD">
        <w:rPr>
          <w:i/>
        </w:rPr>
        <w:t xml:space="preserve"> and reselection</w:t>
      </w:r>
      <w:r w:rsidR="004358F5">
        <w:rPr>
          <w:i/>
        </w:rPr>
        <w:t xml:space="preserve">. </w:t>
      </w:r>
    </w:p>
    <w:p w14:paraId="585C84EB" w14:textId="1D52FA1D" w:rsidR="00916B3D" w:rsidRDefault="00916B3D" w:rsidP="00163AAA">
      <w:pPr>
        <w:jc w:val="both"/>
      </w:pPr>
    </w:p>
    <w:p w14:paraId="71D4982B" w14:textId="7FAF4ECB" w:rsidR="00E430FD" w:rsidRPr="00E430FD" w:rsidRDefault="00E91BB3" w:rsidP="00D453C2">
      <w:pPr>
        <w:jc w:val="both"/>
        <w:rPr>
          <w:iCs/>
        </w:rPr>
      </w:pPr>
      <w:r>
        <w:t>A</w:t>
      </w:r>
      <w:r w:rsidR="00CE1906">
        <w:t xml:space="preserve"> similar</w:t>
      </w:r>
      <w:r>
        <w:t xml:space="preserve"> precedent that exists currently for such </w:t>
      </w:r>
      <w:r w:rsidR="008E1703">
        <w:t>network-based</w:t>
      </w:r>
      <w:r>
        <w:t xml:space="preserve"> offsets </w:t>
      </w:r>
      <w:r w:rsidR="007D7FA4">
        <w:t xml:space="preserve">to UE </w:t>
      </w:r>
      <w:r w:rsidR="00CE1906">
        <w:t xml:space="preserve">for </w:t>
      </w:r>
      <w:r w:rsidR="00381B7D">
        <w:t xml:space="preserve">cell </w:t>
      </w:r>
      <w:r w:rsidR="00CE1906">
        <w:t>selection</w:t>
      </w:r>
      <w:r w:rsidR="00381B7D">
        <w:t>/reselection</w:t>
      </w:r>
      <w:r w:rsidR="00CE1906">
        <w:t xml:space="preserve"> is with High Speed</w:t>
      </w:r>
      <w:r w:rsidR="00677891">
        <w:t xml:space="preserve"> </w:t>
      </w:r>
      <w:r w:rsidR="007A1E38">
        <w:t xml:space="preserve">state </w:t>
      </w:r>
      <w:r w:rsidR="00CE1906">
        <w:t>parameter in SIBs</w:t>
      </w:r>
      <w:r w:rsidR="003E6A79">
        <w:t xml:space="preserve"> [6][7]</w:t>
      </w:r>
      <w:r w:rsidR="00CE1906">
        <w:t>.</w:t>
      </w:r>
      <w:r w:rsidR="00D762CE">
        <w:t xml:space="preserve"> This would help solve the problem</w:t>
      </w:r>
      <w:r w:rsidR="005D67F9">
        <w:t>s</w:t>
      </w:r>
      <w:r w:rsidR="00D762CE">
        <w:t xml:space="preserve"> for</w:t>
      </w:r>
      <w:r w:rsidR="00D453C2">
        <w:t xml:space="preserve"> not only </w:t>
      </w:r>
      <w:r w:rsidR="005D67F9">
        <w:t>stationary</w:t>
      </w:r>
      <w:r w:rsidR="00D453C2">
        <w:t xml:space="preserve"> UEs </w:t>
      </w:r>
      <w:r w:rsidR="005D67F9">
        <w:t xml:space="preserve">in NTN networks </w:t>
      </w:r>
      <w:r w:rsidR="00D453C2">
        <w:t xml:space="preserve">but also </w:t>
      </w:r>
      <w:r w:rsidR="005D67F9">
        <w:t>for</w:t>
      </w:r>
      <w:r w:rsidR="00D453C2">
        <w:t xml:space="preserve"> UEs which </w:t>
      </w:r>
      <w:r w:rsidR="005D67F9">
        <w:t>can be</w:t>
      </w:r>
      <w:r w:rsidR="00D453C2">
        <w:t xml:space="preserve"> highly mobile </w:t>
      </w:r>
      <w:r w:rsidR="005D67F9">
        <w:t>(</w:t>
      </w:r>
      <w:r w:rsidR="00D453C2">
        <w:t xml:space="preserve">speeds up to 500Kmph </w:t>
      </w:r>
      <w:r w:rsidR="005D67F9">
        <w:t>a</w:t>
      </w:r>
      <w:r w:rsidR="00D453C2">
        <w:t>s agreed in 3GPP RAN2#111-e Chairman’s comments).</w:t>
      </w:r>
      <w:r w:rsidR="00427D2C">
        <w:t xml:space="preserve"> </w:t>
      </w:r>
      <w:r w:rsidR="00427D2C">
        <w:rPr>
          <w:iCs/>
        </w:rPr>
        <w:t xml:space="preserve">As an example, new SIB2 parameters can be introduced for offsetting configurations such as GEO, LEO or HAPS in </w:t>
      </w:r>
      <w:r w:rsidR="00207E2E">
        <w:rPr>
          <w:iCs/>
        </w:rPr>
        <w:t>a</w:t>
      </w:r>
      <w:r w:rsidR="00427D2C">
        <w:rPr>
          <w:iCs/>
        </w:rPr>
        <w:t xml:space="preserve"> </w:t>
      </w:r>
      <w:r w:rsidR="00207E2E">
        <w:rPr>
          <w:iCs/>
        </w:rPr>
        <w:t>similar</w:t>
      </w:r>
      <w:r w:rsidR="00427D2C">
        <w:rPr>
          <w:iCs/>
        </w:rPr>
        <w:t xml:space="preserve"> format as </w:t>
      </w:r>
      <w:r w:rsidR="00427D2C" w:rsidRPr="00427D2C">
        <w:rPr>
          <w:i/>
        </w:rPr>
        <w:t>HighSpeedStateParameter</w:t>
      </w:r>
      <w:r w:rsidR="00427D2C">
        <w:rPr>
          <w:i/>
        </w:rPr>
        <w:t xml:space="preserve">s. </w:t>
      </w:r>
      <w:r w:rsidR="00E430FD">
        <w:rPr>
          <w:iCs/>
        </w:rPr>
        <w:t>For the case of cell reselection, these additional parameters can be added to the event</w:t>
      </w:r>
      <w:r w:rsidR="00CB3CED">
        <w:rPr>
          <w:iCs/>
        </w:rPr>
        <w:t>-</w:t>
      </w:r>
      <w:r w:rsidR="00E430FD">
        <w:rPr>
          <w:iCs/>
        </w:rPr>
        <w:t xml:space="preserve">based A or B measurement configurations. </w:t>
      </w:r>
    </w:p>
    <w:p w14:paraId="74DD44DE" w14:textId="599D47DE" w:rsidR="00931124" w:rsidRDefault="00931124" w:rsidP="00163AAA">
      <w:pPr>
        <w:jc w:val="both"/>
        <w:rPr>
          <w:i/>
        </w:rPr>
      </w:pPr>
    </w:p>
    <w:p w14:paraId="604A5BB6" w14:textId="534A5E6C" w:rsidR="00B562DD" w:rsidRDefault="005B25EC" w:rsidP="00163AAA">
      <w:pPr>
        <w:jc w:val="both"/>
        <w:rPr>
          <w:i/>
        </w:rPr>
      </w:pPr>
      <w:r>
        <w:rPr>
          <w:b/>
          <w:bCs/>
          <w:i/>
          <w:u w:val="single"/>
        </w:rPr>
        <w:t>Proposal 2</w:t>
      </w:r>
      <w:r w:rsidR="00B562DD" w:rsidRPr="00B562DD">
        <w:rPr>
          <w:b/>
          <w:bCs/>
          <w:i/>
          <w:u w:val="single"/>
        </w:rPr>
        <w:t>:</w:t>
      </w:r>
      <w:r w:rsidR="00B562DD">
        <w:rPr>
          <w:iCs/>
        </w:rPr>
        <w:t xml:space="preserve"> </w:t>
      </w:r>
      <w:r w:rsidR="00F37D1E">
        <w:rPr>
          <w:i/>
        </w:rPr>
        <w:t>RAN2 to introduce</w:t>
      </w:r>
      <w:r w:rsidR="008E16E7">
        <w:rPr>
          <w:i/>
        </w:rPr>
        <w:t xml:space="preserve"> modifications </w:t>
      </w:r>
      <w:r w:rsidR="00E430FD">
        <w:rPr>
          <w:i/>
        </w:rPr>
        <w:t xml:space="preserve">with new offsets </w:t>
      </w:r>
      <w:r w:rsidR="008E16E7">
        <w:rPr>
          <w:i/>
        </w:rPr>
        <w:t xml:space="preserve">to existing </w:t>
      </w:r>
      <w:r w:rsidR="00FE6CC6">
        <w:rPr>
          <w:i/>
        </w:rPr>
        <w:t xml:space="preserve">broadcast </w:t>
      </w:r>
      <w:r w:rsidR="008E16E7">
        <w:rPr>
          <w:i/>
        </w:rPr>
        <w:t>mechanisms</w:t>
      </w:r>
      <w:r w:rsidR="00E430FD">
        <w:rPr>
          <w:i/>
        </w:rPr>
        <w:t xml:space="preserve"> and measurement configurations</w:t>
      </w:r>
      <w:r w:rsidR="008E16E7">
        <w:rPr>
          <w:i/>
        </w:rPr>
        <w:t xml:space="preserve"> to enhance UE cell selection</w:t>
      </w:r>
      <w:r w:rsidR="00E430FD">
        <w:rPr>
          <w:i/>
        </w:rPr>
        <w:t xml:space="preserve"> and </w:t>
      </w:r>
      <w:r w:rsidR="00FE6CC6">
        <w:rPr>
          <w:i/>
        </w:rPr>
        <w:t>reselection</w:t>
      </w:r>
      <w:r w:rsidR="00F37D1E">
        <w:rPr>
          <w:i/>
        </w:rPr>
        <w:t xml:space="preserve"> in non-terrestrial networks</w:t>
      </w:r>
      <w:r w:rsidR="008E16E7">
        <w:rPr>
          <w:i/>
        </w:rPr>
        <w:t>.</w:t>
      </w:r>
    </w:p>
    <w:p w14:paraId="1C8968B8" w14:textId="718DD24C" w:rsidR="00163AAA" w:rsidRDefault="00163AAA" w:rsidP="00163AAA">
      <w:pPr>
        <w:jc w:val="both"/>
      </w:pPr>
    </w:p>
    <w:p w14:paraId="04ADA531" w14:textId="77777777" w:rsidR="00FE2C26" w:rsidRDefault="00207E2E" w:rsidP="00163AAA">
      <w:pPr>
        <w:jc w:val="both"/>
      </w:pPr>
      <w:r>
        <w:t xml:space="preserve">One interesting scenario where these parameter adjustments become useful is where multiple NTN configurations might overlap with one another. An especially interesting case is on where a GEO configuration of the same operator might overlap with a LEO configuration. </w:t>
      </w:r>
    </w:p>
    <w:p w14:paraId="65E998CC" w14:textId="77777777" w:rsidR="00FE2C26" w:rsidRDefault="00FE2C26" w:rsidP="00163AAA">
      <w:pPr>
        <w:jc w:val="both"/>
      </w:pPr>
    </w:p>
    <w:p w14:paraId="52059E92" w14:textId="6D39F209" w:rsidR="00FE2C26" w:rsidRPr="00FE2C26" w:rsidRDefault="00FE2C26" w:rsidP="00FE2C26">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3GPP NTN does not preclude deployment scenarios where multiple NTN configurations might be overlapping over one another.</w:t>
      </w:r>
    </w:p>
    <w:p w14:paraId="0F3D2978" w14:textId="77777777" w:rsidR="00FE2C26" w:rsidRDefault="00FE2C26" w:rsidP="00163AAA">
      <w:pPr>
        <w:jc w:val="both"/>
      </w:pPr>
    </w:p>
    <w:p w14:paraId="68C9AA5D" w14:textId="4D97C24B" w:rsidR="00207E2E" w:rsidRDefault="00207E2E" w:rsidP="00163AAA">
      <w:pPr>
        <w:jc w:val="both"/>
      </w:pPr>
      <w:r>
        <w:t xml:space="preserve">In such situations, </w:t>
      </w:r>
      <w:r w:rsidR="004829F1">
        <w:t xml:space="preserve">currently there is no way for the network to indicate which of the two configurations are to be prioritized to the UEs unless using frequency. But using frequency prioritization might not always yield the best scenario in this case because of the transient nature of LEO. In such situations, a prioritization integer between different NTN configurations would be highly beneficial to UEs both from a measurement perspective and performance perspective. The prioritization field becomes even more useful when there are terrestrial neighbors to these NTN cells as explained in the next section. </w:t>
      </w:r>
    </w:p>
    <w:p w14:paraId="01D56E52" w14:textId="73F5F56F" w:rsidR="004829F1" w:rsidRDefault="004829F1" w:rsidP="00163AAA">
      <w:pPr>
        <w:jc w:val="both"/>
      </w:pPr>
    </w:p>
    <w:p w14:paraId="66D87467" w14:textId="15B519CE" w:rsidR="004829F1" w:rsidRDefault="004829F1" w:rsidP="004829F1">
      <w:pPr>
        <w:rPr>
          <w:i/>
          <w:iCs/>
        </w:rPr>
      </w:pPr>
      <w:r>
        <w:rPr>
          <w:b/>
          <w:bCs/>
          <w:i/>
          <w:iCs/>
          <w:u w:val="single"/>
        </w:rPr>
        <w:t>Proposal 3</w:t>
      </w:r>
      <w:r w:rsidRPr="00241725">
        <w:rPr>
          <w:b/>
          <w:bCs/>
          <w:i/>
          <w:iCs/>
          <w:u w:val="single"/>
        </w:rPr>
        <w:t>:</w:t>
      </w:r>
      <w:r>
        <w:rPr>
          <w:i/>
          <w:iCs/>
        </w:rPr>
        <w:t xml:space="preserve"> For </w:t>
      </w:r>
      <w:r w:rsidR="00F9664D">
        <w:rPr>
          <w:i/>
          <w:iCs/>
        </w:rPr>
        <w:t>n</w:t>
      </w:r>
      <w:r>
        <w:rPr>
          <w:i/>
          <w:iCs/>
        </w:rPr>
        <w:t>on-</w:t>
      </w:r>
      <w:r w:rsidR="00F9664D">
        <w:rPr>
          <w:i/>
          <w:iCs/>
        </w:rPr>
        <w:t>t</w:t>
      </w:r>
      <w:r>
        <w:rPr>
          <w:i/>
          <w:iCs/>
        </w:rPr>
        <w:t xml:space="preserve">errestrial </w:t>
      </w:r>
      <w:r w:rsidR="00982EC8">
        <w:rPr>
          <w:i/>
          <w:iCs/>
        </w:rPr>
        <w:t>n</w:t>
      </w:r>
      <w:r>
        <w:rPr>
          <w:i/>
          <w:iCs/>
        </w:rPr>
        <w:t xml:space="preserve">etworks, RAN2 to consider </w:t>
      </w:r>
      <w:r w:rsidR="006F7F75">
        <w:rPr>
          <w:i/>
          <w:iCs/>
        </w:rPr>
        <w:t xml:space="preserve">enhancements to </w:t>
      </w:r>
      <w:r>
        <w:rPr>
          <w:i/>
          <w:iCs/>
        </w:rPr>
        <w:t>intra-NTN prioritization flag to aid in UE cell selection and cell reselection.</w:t>
      </w:r>
    </w:p>
    <w:p w14:paraId="3DD5A5A1" w14:textId="7445060E" w:rsidR="004829F1" w:rsidRDefault="004829F1" w:rsidP="00163AAA">
      <w:pPr>
        <w:jc w:val="both"/>
      </w:pPr>
    </w:p>
    <w:p w14:paraId="6043317A" w14:textId="59EFD4CE" w:rsidR="004063E9" w:rsidRDefault="00B90732" w:rsidP="009970CC">
      <w:pPr>
        <w:pStyle w:val="Heading2"/>
        <w:jc w:val="both"/>
      </w:pPr>
      <w:r>
        <w:lastRenderedPageBreak/>
        <w:t>C</w:t>
      </w:r>
      <w:r w:rsidR="00344B17">
        <w:t xml:space="preserve">ell selection of NTN </w:t>
      </w:r>
      <w:r>
        <w:t>UEs</w:t>
      </w:r>
      <w:r w:rsidR="00344B17">
        <w:t xml:space="preserve"> with TN neighbors </w:t>
      </w:r>
      <w:r w:rsidR="00495F3B">
        <w:t xml:space="preserve"> </w:t>
      </w:r>
    </w:p>
    <w:p w14:paraId="4387C739" w14:textId="5F260606" w:rsidR="00364A96" w:rsidRDefault="001B1528" w:rsidP="009970CC">
      <w:pPr>
        <w:jc w:val="both"/>
      </w:pPr>
      <w:r>
        <w:t>The situations in section 2.2 become even more complicated for scenarios where NTN cells have TN neighbors.</w:t>
      </w:r>
      <w:r w:rsidR="00952E00">
        <w:t xml:space="preserve"> Consider the scenario where a large GEO cell is overlapped over multiple TN cells. The stability in terms of RF for such large </w:t>
      </w:r>
      <w:r w:rsidR="005B0C8B">
        <w:t xml:space="preserve">NTN </w:t>
      </w:r>
      <w:r w:rsidR="00952E00">
        <w:t>cells might cause the UE to always prioritize to camp on to the GEO cell before a terrestrial cell.</w:t>
      </w:r>
      <w:r>
        <w:t xml:space="preserve"> </w:t>
      </w:r>
      <w:r w:rsidR="00B90732">
        <w:t xml:space="preserve">3GPP RAN2#111-e has agreed that separation of frequencies in terms of TN or NTN will be broadcasted. It is FFS on </w:t>
      </w:r>
      <w:r w:rsidR="005B0C8B">
        <w:t>how this</w:t>
      </w:r>
      <w:r w:rsidR="00B90732">
        <w:t xml:space="preserve"> broadcast will happen.</w:t>
      </w:r>
      <w:r w:rsidR="00EF6C34">
        <w:t xml:space="preserve"> This is a good initial way to solve the problem if the assumption is that TN and NTN will operate independently</w:t>
      </w:r>
      <w:r w:rsidR="00364A96">
        <w:t xml:space="preserve"> and is suitable for only one of the cases of either TN being prioritized over NTN or NTN being prioritized over TN but not both. </w:t>
      </w:r>
    </w:p>
    <w:p w14:paraId="6C58E8E5" w14:textId="29EB9234" w:rsidR="00364A96" w:rsidRDefault="00364A96" w:rsidP="009970CC">
      <w:pPr>
        <w:jc w:val="both"/>
      </w:pPr>
    </w:p>
    <w:p w14:paraId="027FB9F0" w14:textId="1B4E4433" w:rsidR="00364A96" w:rsidRDefault="00364A96" w:rsidP="00364A96">
      <w:pPr>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The RAN2 agreed broadcast </w:t>
      </w:r>
      <w:r w:rsidR="00A7692F">
        <w:rPr>
          <w:i/>
          <w:iCs/>
        </w:rPr>
        <w:t xml:space="preserve">mechanism </w:t>
      </w:r>
      <w:r>
        <w:rPr>
          <w:i/>
          <w:iCs/>
        </w:rPr>
        <w:t xml:space="preserve">on if a cell is TN or NTN will not </w:t>
      </w:r>
      <w:r w:rsidR="00A7692F">
        <w:rPr>
          <w:i/>
          <w:iCs/>
        </w:rPr>
        <w:t>help with</w:t>
      </w:r>
      <w:r>
        <w:rPr>
          <w:i/>
          <w:iCs/>
        </w:rPr>
        <w:t xml:space="preserve"> prioritization of one over the other</w:t>
      </w:r>
      <w:r w:rsidR="00563069">
        <w:rPr>
          <w:i/>
          <w:iCs/>
        </w:rPr>
        <w:t xml:space="preserve"> specifically for cell selection.</w:t>
      </w:r>
    </w:p>
    <w:p w14:paraId="4D5495DA" w14:textId="13857900" w:rsidR="00364A96" w:rsidRDefault="00364A96" w:rsidP="009970CC">
      <w:pPr>
        <w:jc w:val="both"/>
      </w:pPr>
    </w:p>
    <w:p w14:paraId="1B7E76FB" w14:textId="4BB754B3" w:rsidR="002376BF" w:rsidRDefault="00A7692F" w:rsidP="009970CC">
      <w:pPr>
        <w:jc w:val="both"/>
      </w:pPr>
      <w:r>
        <w:t>In such situations, it is preferable that</w:t>
      </w:r>
      <w:r w:rsidR="002376BF">
        <w:t xml:space="preserve"> an explicit indication be provided to the UE </w:t>
      </w:r>
      <w:r w:rsidR="005B0C8B">
        <w:t xml:space="preserve">if there is any network preference in terms of TN or NTN cells.  </w:t>
      </w:r>
    </w:p>
    <w:p w14:paraId="0836BB90" w14:textId="77777777" w:rsidR="00941FF9" w:rsidRDefault="00941FF9" w:rsidP="009970CC">
      <w:pPr>
        <w:jc w:val="both"/>
      </w:pPr>
    </w:p>
    <w:p w14:paraId="72370B61" w14:textId="5F0AD507" w:rsidR="00941FF9" w:rsidRPr="00B03A95" w:rsidRDefault="00941FF9" w:rsidP="00FB7153">
      <w:pPr>
        <w:jc w:val="both"/>
        <w:rPr>
          <w:strike/>
        </w:rPr>
      </w:pPr>
      <w:r w:rsidRPr="001C381A">
        <w:rPr>
          <w:b/>
          <w:i/>
          <w:u w:val="single"/>
        </w:rPr>
        <w:t xml:space="preserve">Proposal </w:t>
      </w:r>
      <w:r w:rsidR="005A3357">
        <w:rPr>
          <w:b/>
          <w:i/>
          <w:u w:val="single"/>
        </w:rPr>
        <w:t>4</w:t>
      </w:r>
      <w:r w:rsidRPr="001C381A">
        <w:rPr>
          <w:b/>
          <w:i/>
          <w:u w:val="single"/>
        </w:rPr>
        <w:t>:</w:t>
      </w:r>
      <w:r>
        <w:rPr>
          <w:i/>
        </w:rPr>
        <w:t xml:space="preserve"> </w:t>
      </w:r>
      <w:r w:rsidR="007B0C6D">
        <w:rPr>
          <w:i/>
        </w:rPr>
        <w:t xml:space="preserve">For efficient cell selection, </w:t>
      </w:r>
      <w:r w:rsidR="002376BF">
        <w:rPr>
          <w:i/>
        </w:rPr>
        <w:t xml:space="preserve">RAN2 to </w:t>
      </w:r>
      <w:r w:rsidR="006928C1">
        <w:rPr>
          <w:i/>
        </w:rPr>
        <w:t xml:space="preserve">identify mechanisms of </w:t>
      </w:r>
      <w:r w:rsidR="005B0C8B">
        <w:rPr>
          <w:i/>
        </w:rPr>
        <w:t>prioritization between</w:t>
      </w:r>
      <w:r w:rsidR="008A118B">
        <w:rPr>
          <w:i/>
        </w:rPr>
        <w:t xml:space="preserve"> terrestrial cells </w:t>
      </w:r>
      <w:r w:rsidR="006C33AB">
        <w:rPr>
          <w:i/>
        </w:rPr>
        <w:t>and</w:t>
      </w:r>
      <w:r w:rsidR="008A118B">
        <w:rPr>
          <w:i/>
        </w:rPr>
        <w:t xml:space="preserve"> non-terrestrial cells in mixed coverage locations</w:t>
      </w:r>
      <w:r w:rsidR="007B0C6D">
        <w:rPr>
          <w:i/>
        </w:rPr>
        <w:t xml:space="preserve"> using broadcast messages</w:t>
      </w:r>
      <w:r w:rsidR="005B0C8B">
        <w:rPr>
          <w:i/>
        </w:rPr>
        <w:t>.</w:t>
      </w:r>
    </w:p>
    <w:p w14:paraId="35CB991A" w14:textId="17EC9857" w:rsidR="001F0636" w:rsidRDefault="001F0636" w:rsidP="001F0636">
      <w:pPr>
        <w:jc w:val="both"/>
        <w:rPr>
          <w:i/>
        </w:rPr>
      </w:pPr>
    </w:p>
    <w:p w14:paraId="6A9CF647" w14:textId="026FA2B0" w:rsidR="005B0C8B" w:rsidRDefault="00813F2C" w:rsidP="001F0636">
      <w:pPr>
        <w:jc w:val="both"/>
        <w:rPr>
          <w:iCs/>
        </w:rPr>
      </w:pPr>
      <w:r>
        <w:rPr>
          <w:iCs/>
        </w:rPr>
        <w:t xml:space="preserve">In the cases of mixed coverage areas, one issue that will be seen by UEs is that the large coverage areas of NTN will lead to tens </w:t>
      </w:r>
      <w:r w:rsidR="001456C6">
        <w:rPr>
          <w:iCs/>
        </w:rPr>
        <w:t>and even</w:t>
      </w:r>
      <w:r>
        <w:rPr>
          <w:iCs/>
        </w:rPr>
        <w:t xml:space="preserve"> hundreds of </w:t>
      </w:r>
      <w:r w:rsidR="00F7201E">
        <w:rPr>
          <w:iCs/>
        </w:rPr>
        <w:t xml:space="preserve">potential </w:t>
      </w:r>
      <w:r w:rsidR="004843F2">
        <w:rPr>
          <w:iCs/>
        </w:rPr>
        <w:t xml:space="preserve">terrestrial </w:t>
      </w:r>
      <w:r>
        <w:rPr>
          <w:iCs/>
        </w:rPr>
        <w:t>neighbor</w:t>
      </w:r>
      <w:r w:rsidR="004843F2">
        <w:rPr>
          <w:iCs/>
        </w:rPr>
        <w:t xml:space="preserve"> </w:t>
      </w:r>
      <w:r w:rsidR="001456C6">
        <w:rPr>
          <w:iCs/>
        </w:rPr>
        <w:t>cells</w:t>
      </w:r>
      <w:r>
        <w:rPr>
          <w:iCs/>
        </w:rPr>
        <w:t>.</w:t>
      </w:r>
      <w:r w:rsidR="004843F2">
        <w:rPr>
          <w:iCs/>
        </w:rPr>
        <w:t xml:space="preserve"> TR 38.821 proposes to use UE location information to </w:t>
      </w:r>
      <w:r w:rsidR="00F7201E">
        <w:rPr>
          <w:iCs/>
        </w:rPr>
        <w:t xml:space="preserve">identify </w:t>
      </w:r>
      <w:r w:rsidR="007808A2">
        <w:rPr>
          <w:iCs/>
        </w:rPr>
        <w:t xml:space="preserve">the zone the UE is present in and use reselection based on the location identification. This however is power consuming since the UE needs to continuously monitor its location in order to identify if it is in or out of a particular fixed or mobile beam. </w:t>
      </w:r>
    </w:p>
    <w:p w14:paraId="0FC0DC42" w14:textId="74CE8ACB" w:rsidR="007808A2" w:rsidRDefault="007808A2" w:rsidP="001F0636">
      <w:pPr>
        <w:jc w:val="both"/>
        <w:rPr>
          <w:iCs/>
        </w:rPr>
      </w:pPr>
    </w:p>
    <w:p w14:paraId="23EBA486" w14:textId="06BA8007" w:rsidR="007808A2" w:rsidRDefault="007808A2" w:rsidP="007808A2">
      <w:pPr>
        <w:rPr>
          <w:i/>
          <w:iCs/>
        </w:rPr>
      </w:pPr>
      <w:r w:rsidRPr="00241725">
        <w:rPr>
          <w:b/>
          <w:bCs/>
          <w:i/>
          <w:iCs/>
          <w:u w:val="single"/>
        </w:rPr>
        <w:t xml:space="preserve">Observation </w:t>
      </w:r>
      <w:r>
        <w:rPr>
          <w:b/>
          <w:bCs/>
          <w:i/>
          <w:iCs/>
          <w:u w:val="single"/>
        </w:rPr>
        <w:t>5</w:t>
      </w:r>
      <w:r w:rsidRPr="00241725">
        <w:rPr>
          <w:b/>
          <w:bCs/>
          <w:i/>
          <w:iCs/>
          <w:u w:val="single"/>
        </w:rPr>
        <w:t>:</w:t>
      </w:r>
      <w:r>
        <w:rPr>
          <w:i/>
          <w:iCs/>
        </w:rPr>
        <w:t xml:space="preserve"> Location based reselections lead to power drain on the U</w:t>
      </w:r>
      <w:r w:rsidR="007D4EFE">
        <w:rPr>
          <w:i/>
          <w:iCs/>
        </w:rPr>
        <w:t>E</w:t>
      </w:r>
      <w:r w:rsidR="0016041E">
        <w:rPr>
          <w:i/>
          <w:iCs/>
        </w:rPr>
        <w:t xml:space="preserve"> in regular cell selection and reselection scenarios</w:t>
      </w:r>
      <w:r w:rsidR="007D4EFE">
        <w:rPr>
          <w:i/>
          <w:iCs/>
        </w:rPr>
        <w:t>.</w:t>
      </w:r>
    </w:p>
    <w:p w14:paraId="3E35D637" w14:textId="3267D72B" w:rsidR="006C33AB" w:rsidRDefault="006C33AB" w:rsidP="007808A2">
      <w:pPr>
        <w:rPr>
          <w:i/>
          <w:iCs/>
        </w:rPr>
      </w:pPr>
    </w:p>
    <w:p w14:paraId="54B668A2" w14:textId="779EE76B" w:rsidR="006C33AB" w:rsidRPr="006C33AB" w:rsidRDefault="006C33AB" w:rsidP="007808A2">
      <w:pPr>
        <w:rPr>
          <w:i/>
          <w:iCs/>
        </w:rPr>
      </w:pPr>
      <w:r w:rsidRPr="006C33AB">
        <w:rPr>
          <w:b/>
          <w:bCs/>
          <w:i/>
          <w:iCs/>
          <w:u w:val="single"/>
        </w:rPr>
        <w:t>Proposal 5:</w:t>
      </w:r>
      <w:r>
        <w:rPr>
          <w:i/>
          <w:iCs/>
        </w:rPr>
        <w:t xml:space="preserve"> RAN2 to consider</w:t>
      </w:r>
      <w:r w:rsidR="004E2669">
        <w:rPr>
          <w:i/>
          <w:iCs/>
        </w:rPr>
        <w:t xml:space="preserve"> providing</w:t>
      </w:r>
      <w:r>
        <w:rPr>
          <w:i/>
          <w:iCs/>
        </w:rPr>
        <w:t xml:space="preserve"> </w:t>
      </w:r>
      <w:r w:rsidR="003E018B">
        <w:rPr>
          <w:i/>
          <w:iCs/>
        </w:rPr>
        <w:t>beam based neighbor cell list for NTN</w:t>
      </w:r>
      <w:r w:rsidR="004E2669">
        <w:rPr>
          <w:i/>
          <w:iCs/>
        </w:rPr>
        <w:t xml:space="preserve"> UEs so as to avoid the penalty of location measurement related power drain.</w:t>
      </w:r>
    </w:p>
    <w:p w14:paraId="7C57FCE6" w14:textId="76B7C95E" w:rsidR="007808A2" w:rsidRDefault="007808A2" w:rsidP="007808A2">
      <w:pPr>
        <w:rPr>
          <w:i/>
          <w:iCs/>
        </w:rPr>
      </w:pPr>
    </w:p>
    <w:p w14:paraId="03B52086" w14:textId="1F134F40" w:rsidR="00703FCF" w:rsidRDefault="005E3944" w:rsidP="007808A2">
      <w:pPr>
        <w:rPr>
          <w:iCs/>
        </w:rPr>
      </w:pPr>
      <w:r>
        <w:t>While l</w:t>
      </w:r>
      <w:r w:rsidR="00703FCF">
        <w:t xml:space="preserve">ocation information </w:t>
      </w:r>
      <w:r>
        <w:t>is power expensive for regular cases of cell selections and reselections, it is</w:t>
      </w:r>
      <w:r w:rsidR="00703FCF">
        <w:t xml:space="preserve"> very useful at international boundaries. </w:t>
      </w:r>
      <w:r w:rsidR="00703FCF">
        <w:rPr>
          <w:iCs/>
        </w:rPr>
        <w:t xml:space="preserve">With existing terrestrial networks deployments </w:t>
      </w:r>
      <w:r w:rsidR="00746109">
        <w:rPr>
          <w:iCs/>
        </w:rPr>
        <w:t xml:space="preserve">cellular radio waves </w:t>
      </w:r>
      <w:r w:rsidR="00703FCF">
        <w:rPr>
          <w:iCs/>
        </w:rPr>
        <w:t>can be controlled in a way where the</w:t>
      </w:r>
      <w:r w:rsidR="00746109">
        <w:rPr>
          <w:iCs/>
        </w:rPr>
        <w:t>y</w:t>
      </w:r>
      <w:r w:rsidR="00703FCF">
        <w:rPr>
          <w:iCs/>
        </w:rPr>
        <w:t xml:space="preserve"> do not penetrate deep into the roaming country. However, in satellite networks with large cell sizes such restrictions cannot be applied</w:t>
      </w:r>
      <w:r w:rsidR="00746109">
        <w:rPr>
          <w:iCs/>
        </w:rPr>
        <w:t xml:space="preserve"> easily</w:t>
      </w:r>
      <w:r w:rsidR="00703FCF">
        <w:rPr>
          <w:iCs/>
        </w:rPr>
        <w:t>. In such situations,</w:t>
      </w:r>
      <w:r w:rsidR="0016041E">
        <w:rPr>
          <w:iCs/>
        </w:rPr>
        <w:t xml:space="preserve"> geolocation</w:t>
      </w:r>
      <w:r>
        <w:rPr>
          <w:iCs/>
        </w:rPr>
        <w:t>-</w:t>
      </w:r>
      <w:r w:rsidR="0016041E">
        <w:rPr>
          <w:iCs/>
        </w:rPr>
        <w:t>based advertisement</w:t>
      </w:r>
      <w:r>
        <w:rPr>
          <w:iCs/>
        </w:rPr>
        <w:t>s</w:t>
      </w:r>
      <w:r w:rsidR="0016041E">
        <w:rPr>
          <w:iCs/>
        </w:rPr>
        <w:t xml:space="preserve"> of </w:t>
      </w:r>
      <w:r>
        <w:rPr>
          <w:iCs/>
        </w:rPr>
        <w:t>home and roaming</w:t>
      </w:r>
      <w:r w:rsidR="00746109">
        <w:rPr>
          <w:iCs/>
        </w:rPr>
        <w:t xml:space="preserve"> cells would be very useful and such information should be broadcasted to the UEs so as to ensure that satellites can limit the coverage and form boundaries between home and roaming country networks.</w:t>
      </w:r>
      <w:r w:rsidR="00C9255D">
        <w:rPr>
          <w:iCs/>
        </w:rPr>
        <w:t xml:space="preserve"> Satellite ephemeris data can aid the network in </w:t>
      </w:r>
      <w:r w:rsidR="00C81EB3">
        <w:rPr>
          <w:iCs/>
        </w:rPr>
        <w:t>ensuring that the broadcast of additional information to the UE can be done when the satellite approaches the location boundaries or when the beams start to cross the international boundaries as the case may be.</w:t>
      </w:r>
    </w:p>
    <w:p w14:paraId="6DA212F9" w14:textId="7DBEBDD0" w:rsidR="00327FCC" w:rsidRDefault="00327FCC" w:rsidP="007808A2">
      <w:pPr>
        <w:rPr>
          <w:iCs/>
        </w:rPr>
      </w:pPr>
    </w:p>
    <w:p w14:paraId="1984BFF0" w14:textId="538FA288" w:rsidR="00327FCC" w:rsidRDefault="00327FCC" w:rsidP="007808A2">
      <w:pPr>
        <w:rPr>
          <w:i/>
        </w:rPr>
      </w:pPr>
      <w:r w:rsidRPr="00327FCC">
        <w:rPr>
          <w:b/>
          <w:bCs/>
          <w:i/>
          <w:u w:val="single"/>
        </w:rPr>
        <w:t>Observation 6:</w:t>
      </w:r>
      <w:r w:rsidRPr="00327FCC">
        <w:rPr>
          <w:i/>
        </w:rPr>
        <w:t xml:space="preserve"> Non-terrestrial networks cannot easily form international boundary demarcations unless they are of a multi-beam configuration </w:t>
      </w:r>
      <w:r w:rsidR="008B5398">
        <w:rPr>
          <w:i/>
        </w:rPr>
        <w:t>and beams are narrow</w:t>
      </w:r>
      <w:r w:rsidRPr="00327FCC">
        <w:rPr>
          <w:i/>
        </w:rPr>
        <w:t>.</w:t>
      </w:r>
    </w:p>
    <w:p w14:paraId="485B21C2" w14:textId="6B2AEDF5" w:rsidR="008B5398" w:rsidRDefault="008B5398" w:rsidP="007808A2">
      <w:pPr>
        <w:rPr>
          <w:i/>
        </w:rPr>
      </w:pPr>
    </w:p>
    <w:p w14:paraId="67D089B4" w14:textId="0508F6E2" w:rsidR="008B5398" w:rsidRPr="006C33AB" w:rsidRDefault="008B5398" w:rsidP="008B5398">
      <w:pPr>
        <w:rPr>
          <w:i/>
          <w:iCs/>
        </w:rPr>
      </w:pPr>
      <w:r w:rsidRPr="006C33AB">
        <w:rPr>
          <w:b/>
          <w:bCs/>
          <w:i/>
          <w:iCs/>
          <w:u w:val="single"/>
        </w:rPr>
        <w:t xml:space="preserve">Proposal </w:t>
      </w:r>
      <w:r>
        <w:rPr>
          <w:b/>
          <w:bCs/>
          <w:i/>
          <w:iCs/>
          <w:u w:val="single"/>
        </w:rPr>
        <w:t>6</w:t>
      </w:r>
      <w:r w:rsidRPr="006C33AB">
        <w:rPr>
          <w:b/>
          <w:bCs/>
          <w:i/>
          <w:iCs/>
          <w:u w:val="single"/>
        </w:rPr>
        <w:t>:</w:t>
      </w:r>
      <w:r>
        <w:rPr>
          <w:i/>
          <w:iCs/>
        </w:rPr>
        <w:t xml:space="preserve"> </w:t>
      </w:r>
      <w:r w:rsidR="00C9255D">
        <w:rPr>
          <w:i/>
          <w:iCs/>
        </w:rPr>
        <w:t xml:space="preserve">At international </w:t>
      </w:r>
      <w:r w:rsidR="00474E43">
        <w:rPr>
          <w:i/>
          <w:iCs/>
        </w:rPr>
        <w:t xml:space="preserve">boundaries, in order to mitigate the effects of large cell size, the network should broadcast using ephemeris data the geolocation boundaries of home and roaming </w:t>
      </w:r>
      <w:r w:rsidR="00D41A7B">
        <w:rPr>
          <w:i/>
          <w:iCs/>
        </w:rPr>
        <w:t xml:space="preserve">cells </w:t>
      </w:r>
      <w:r w:rsidR="00474E43">
        <w:rPr>
          <w:i/>
          <w:iCs/>
        </w:rPr>
        <w:t>to the UE in order to ensure effective cell selection and reselection.</w:t>
      </w:r>
    </w:p>
    <w:p w14:paraId="2ED0C888" w14:textId="77777777" w:rsidR="00327FCC" w:rsidRPr="00703FCF" w:rsidRDefault="00327FCC" w:rsidP="007808A2"/>
    <w:p w14:paraId="58CD258F" w14:textId="4BBF4A33" w:rsidR="00D14FF8" w:rsidRDefault="00627B10" w:rsidP="00D14FF8">
      <w:pPr>
        <w:pStyle w:val="Heading2"/>
        <w:jc w:val="both"/>
      </w:pPr>
      <w:r>
        <w:lastRenderedPageBreak/>
        <w:t>UE out of service behavior</w:t>
      </w:r>
    </w:p>
    <w:p w14:paraId="33ECE689" w14:textId="5CC6213A" w:rsidR="003D55E2" w:rsidRDefault="006F0A4C" w:rsidP="001F0636">
      <w:pPr>
        <w:jc w:val="both"/>
        <w:rPr>
          <w:iCs/>
        </w:rPr>
      </w:pPr>
      <w:r>
        <w:rPr>
          <w:iCs/>
        </w:rPr>
        <w:t xml:space="preserve">Along with the </w:t>
      </w:r>
      <w:r w:rsidR="004E2669">
        <w:rPr>
          <w:iCs/>
        </w:rPr>
        <w:t>problem statements discussed</w:t>
      </w:r>
      <w:r w:rsidR="003D55E2">
        <w:rPr>
          <w:iCs/>
        </w:rPr>
        <w:t xml:space="preserve"> in Sections 2.2 and 2.3, </w:t>
      </w:r>
      <w:r w:rsidR="00627B10">
        <w:rPr>
          <w:iCs/>
        </w:rPr>
        <w:t>one timer related</w:t>
      </w:r>
      <w:r w:rsidR="003D55E2">
        <w:rPr>
          <w:iCs/>
        </w:rPr>
        <w:t xml:space="preserve"> issue also </w:t>
      </w:r>
      <w:r w:rsidR="00627B10">
        <w:rPr>
          <w:iCs/>
        </w:rPr>
        <w:t>arises</w:t>
      </w:r>
      <w:r w:rsidR="003D55E2">
        <w:rPr>
          <w:iCs/>
        </w:rPr>
        <w:t xml:space="preserve"> with the introduction of NTN networks</w:t>
      </w:r>
      <w:r w:rsidR="00627B10">
        <w:rPr>
          <w:iCs/>
        </w:rPr>
        <w:t xml:space="preserve"> in terms of UE behavior in NTN networks</w:t>
      </w:r>
      <w:r w:rsidR="001B2998">
        <w:rPr>
          <w:iCs/>
        </w:rPr>
        <w:t>.</w:t>
      </w:r>
      <w:r w:rsidR="00627B10">
        <w:rPr>
          <w:iCs/>
        </w:rPr>
        <w:t xml:space="preserve"> [6] indicates that the UE shall camp onto the cell </w:t>
      </w:r>
      <w:r w:rsidR="00E81C0A">
        <w:rPr>
          <w:iCs/>
        </w:rPr>
        <w:t xml:space="preserve">for 10s in case it encounters an out of service situation. In terms of NTN networks, with the pre-determined information available from ephemeris, the network can indicate if this timer has to be increased depending on the satellite configuration. </w:t>
      </w:r>
    </w:p>
    <w:p w14:paraId="0BD55785" w14:textId="77777777" w:rsidR="001B2998" w:rsidRDefault="001B2998" w:rsidP="001F0636">
      <w:pPr>
        <w:jc w:val="both"/>
        <w:rPr>
          <w:iCs/>
        </w:rPr>
      </w:pPr>
    </w:p>
    <w:p w14:paraId="69BBED4B" w14:textId="7B761059" w:rsidR="006F26E1" w:rsidRPr="00E81C0A" w:rsidRDefault="001B2998" w:rsidP="006F26E1">
      <w:pPr>
        <w:jc w:val="both"/>
        <w:rPr>
          <w:i/>
        </w:rPr>
      </w:pPr>
      <w:r w:rsidRPr="001B2998">
        <w:rPr>
          <w:b/>
          <w:bCs/>
          <w:i/>
          <w:u w:val="single"/>
        </w:rPr>
        <w:t xml:space="preserve">Proposal </w:t>
      </w:r>
      <w:r w:rsidR="00BB2365">
        <w:rPr>
          <w:b/>
          <w:bCs/>
          <w:i/>
          <w:u w:val="single"/>
        </w:rPr>
        <w:t>7</w:t>
      </w:r>
      <w:r w:rsidR="00BB2365" w:rsidRPr="001B2998">
        <w:rPr>
          <w:b/>
          <w:bCs/>
          <w:i/>
          <w:u w:val="single"/>
        </w:rPr>
        <w:t>:</w:t>
      </w:r>
      <w:r w:rsidR="00E81C0A">
        <w:rPr>
          <w:b/>
          <w:bCs/>
          <w:i/>
        </w:rPr>
        <w:t xml:space="preserve"> </w:t>
      </w:r>
      <w:r w:rsidR="00E81C0A" w:rsidRPr="00E81C0A">
        <w:rPr>
          <w:i/>
        </w:rPr>
        <w:t>RAN2 to discuss</w:t>
      </w:r>
      <w:r w:rsidR="00E81C0A">
        <w:rPr>
          <w:i/>
        </w:rPr>
        <w:t xml:space="preserve"> increasing timers for how long UE has to be camped on to a cell in case it encounters out of service.</w:t>
      </w: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570A529C" w14:textId="420FFE71" w:rsidR="00B26A91" w:rsidRDefault="00B26A91" w:rsidP="00B26A91">
      <w:pPr>
        <w:rPr>
          <w:i/>
          <w:iCs/>
        </w:rPr>
      </w:pPr>
      <w:r w:rsidRPr="00FD3835">
        <w:rPr>
          <w:b/>
          <w:bCs/>
          <w:i/>
          <w:iCs/>
          <w:u w:val="single"/>
        </w:rPr>
        <w:t>Observation 1:</w:t>
      </w:r>
      <w:r w:rsidRPr="00FD3835">
        <w:rPr>
          <w:i/>
          <w:iCs/>
        </w:rPr>
        <w:t xml:space="preserve"> </w:t>
      </w:r>
      <w:r>
        <w:rPr>
          <w:i/>
          <w:iCs/>
        </w:rPr>
        <w:t xml:space="preserve">Cell selection and reselection in NTN networks is impacted markedly by the deployment architecture and the high mobility of the satellite nodes. </w:t>
      </w:r>
    </w:p>
    <w:p w14:paraId="7AA111BC" w14:textId="352F2B03" w:rsidR="00B26A91" w:rsidRDefault="00B26A91" w:rsidP="00B26A91">
      <w:pPr>
        <w:rPr>
          <w:i/>
          <w:iCs/>
        </w:rPr>
      </w:pPr>
    </w:p>
    <w:p w14:paraId="0FBC2D2B" w14:textId="77777777" w:rsidR="00B26A91" w:rsidRDefault="00B26A91" w:rsidP="00B26A91">
      <w:pPr>
        <w:rPr>
          <w:i/>
          <w:iCs/>
        </w:rPr>
      </w:pPr>
      <w:r w:rsidRPr="00241725">
        <w:rPr>
          <w:b/>
          <w:bCs/>
          <w:i/>
          <w:iCs/>
          <w:u w:val="single"/>
        </w:rPr>
        <w:t>Observation 2:</w:t>
      </w:r>
      <w:r>
        <w:rPr>
          <w:i/>
          <w:iCs/>
        </w:rPr>
        <w:t xml:space="preserve"> Availability of satellite ephemeris data at the UE is beneficial for cell selection on NTN Networks.</w:t>
      </w:r>
    </w:p>
    <w:p w14:paraId="6D91DC45" w14:textId="77777777" w:rsidR="00B26A91" w:rsidRDefault="00B26A91" w:rsidP="00B26A91">
      <w:pPr>
        <w:rPr>
          <w:i/>
          <w:iCs/>
        </w:rPr>
      </w:pPr>
    </w:p>
    <w:p w14:paraId="1A570822" w14:textId="77777777" w:rsidR="00B26A91" w:rsidRPr="00FE2C26" w:rsidRDefault="00B26A91" w:rsidP="00B26A91">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3GPP NTN does not preclude deployment scenarios where multiple NTN configurations might be overlapping over one another.</w:t>
      </w:r>
    </w:p>
    <w:p w14:paraId="17DFCF2E" w14:textId="6D93B8C0" w:rsidR="00B26A91" w:rsidRDefault="00B26A91" w:rsidP="00B26A91">
      <w:pPr>
        <w:jc w:val="both"/>
      </w:pPr>
    </w:p>
    <w:p w14:paraId="09926C4B" w14:textId="77777777" w:rsidR="00B26A91" w:rsidRDefault="00B26A91" w:rsidP="00B26A91">
      <w:pPr>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The RAN2 agreed broadcast mechanism on if a cell is TN or NTN will not help with prioritization of one over the other specifically for cell selection.</w:t>
      </w:r>
    </w:p>
    <w:p w14:paraId="51513B55" w14:textId="77777777" w:rsidR="00B26A91" w:rsidRDefault="00B26A91" w:rsidP="00B26A91">
      <w:pPr>
        <w:jc w:val="both"/>
      </w:pPr>
    </w:p>
    <w:p w14:paraId="173EE7CF" w14:textId="77777777" w:rsidR="00B26A91" w:rsidRDefault="00B26A91" w:rsidP="00B26A91">
      <w:pPr>
        <w:rPr>
          <w:i/>
          <w:iCs/>
        </w:rPr>
      </w:pPr>
      <w:r w:rsidRPr="00241725">
        <w:rPr>
          <w:b/>
          <w:bCs/>
          <w:i/>
          <w:iCs/>
          <w:u w:val="single"/>
        </w:rPr>
        <w:t xml:space="preserve">Observation </w:t>
      </w:r>
      <w:r>
        <w:rPr>
          <w:b/>
          <w:bCs/>
          <w:i/>
          <w:iCs/>
          <w:u w:val="single"/>
        </w:rPr>
        <w:t>5</w:t>
      </w:r>
      <w:r w:rsidRPr="00241725">
        <w:rPr>
          <w:b/>
          <w:bCs/>
          <w:i/>
          <w:iCs/>
          <w:u w:val="single"/>
        </w:rPr>
        <w:t>:</w:t>
      </w:r>
      <w:r>
        <w:rPr>
          <w:i/>
          <w:iCs/>
        </w:rPr>
        <w:t xml:space="preserve"> Location based reselections lead to power drain on the UE in regular cell selection and reselection scenarios.</w:t>
      </w:r>
    </w:p>
    <w:p w14:paraId="57238AD8" w14:textId="46FD2F08" w:rsidR="00B26A91" w:rsidRDefault="00B26A91" w:rsidP="00B26A91">
      <w:pPr>
        <w:jc w:val="both"/>
      </w:pPr>
    </w:p>
    <w:p w14:paraId="3CD6A796" w14:textId="77777777" w:rsidR="00B26A91" w:rsidRDefault="00B26A91" w:rsidP="00B26A91">
      <w:pPr>
        <w:rPr>
          <w:i/>
        </w:rPr>
      </w:pPr>
      <w:r w:rsidRPr="00327FCC">
        <w:rPr>
          <w:b/>
          <w:bCs/>
          <w:i/>
          <w:u w:val="single"/>
        </w:rPr>
        <w:t>Observation 6:</w:t>
      </w:r>
      <w:r w:rsidRPr="00327FCC">
        <w:rPr>
          <w:i/>
        </w:rPr>
        <w:t xml:space="preserve"> Non-terrestrial networks cannot easily form international boundary demarcations unless they are of a multi-beam configuration </w:t>
      </w:r>
      <w:r>
        <w:rPr>
          <w:i/>
        </w:rPr>
        <w:t>and beams are narrow</w:t>
      </w:r>
      <w:r w:rsidRPr="00327FCC">
        <w:rPr>
          <w:i/>
        </w:rPr>
        <w:t>.</w:t>
      </w:r>
    </w:p>
    <w:p w14:paraId="02348DC3" w14:textId="77777777" w:rsidR="00B26A91" w:rsidRDefault="00B26A91" w:rsidP="00B26A91">
      <w:pPr>
        <w:rPr>
          <w:i/>
          <w:iCs/>
        </w:rPr>
      </w:pPr>
    </w:p>
    <w:p w14:paraId="79728479" w14:textId="77777777" w:rsidR="000700F0" w:rsidRDefault="000700F0" w:rsidP="000700F0">
      <w:pPr>
        <w:jc w:val="both"/>
        <w:rPr>
          <w:i/>
        </w:rPr>
      </w:pPr>
      <w:r w:rsidRPr="001C381A">
        <w:rPr>
          <w:b/>
          <w:i/>
          <w:u w:val="single"/>
        </w:rPr>
        <w:t xml:space="preserve">Proposal </w:t>
      </w:r>
      <w:r>
        <w:rPr>
          <w:b/>
          <w:i/>
          <w:u w:val="single"/>
        </w:rPr>
        <w:t>1</w:t>
      </w:r>
      <w:r w:rsidRPr="001C381A">
        <w:rPr>
          <w:b/>
          <w:i/>
          <w:u w:val="single"/>
        </w:rPr>
        <w:t>:</w:t>
      </w:r>
      <w:r>
        <w:rPr>
          <w:i/>
        </w:rPr>
        <w:t xml:space="preserve"> The non-terrestrial network should provide additional measurement offset information based on ephemeris to UEs for improved cell selection and reselection. </w:t>
      </w:r>
    </w:p>
    <w:p w14:paraId="3E3B2133" w14:textId="77777777" w:rsidR="001F0636" w:rsidRDefault="001F0636" w:rsidP="001F0636">
      <w:pPr>
        <w:jc w:val="both"/>
        <w:rPr>
          <w:b/>
          <w:i/>
          <w:u w:val="single"/>
        </w:rPr>
      </w:pPr>
    </w:p>
    <w:p w14:paraId="661E28F4" w14:textId="77777777" w:rsidR="000700F0" w:rsidRDefault="000700F0" w:rsidP="000700F0">
      <w:pPr>
        <w:jc w:val="both"/>
        <w:rPr>
          <w:i/>
        </w:rPr>
      </w:pPr>
      <w:r>
        <w:rPr>
          <w:b/>
          <w:bCs/>
          <w:i/>
          <w:u w:val="single"/>
        </w:rPr>
        <w:t>Proposal 2</w:t>
      </w:r>
      <w:r w:rsidRPr="00B562DD">
        <w:rPr>
          <w:b/>
          <w:bCs/>
          <w:i/>
          <w:u w:val="single"/>
        </w:rPr>
        <w:t>:</w:t>
      </w:r>
      <w:r>
        <w:rPr>
          <w:iCs/>
        </w:rPr>
        <w:t xml:space="preserve"> </w:t>
      </w:r>
      <w:r>
        <w:rPr>
          <w:i/>
        </w:rPr>
        <w:t>RAN2 to introduce modifications with new offsets to existing broadcast mechanisms and measurement configurations to enhance UE cell selection and reselection in non-terrestrial networks.</w:t>
      </w:r>
    </w:p>
    <w:p w14:paraId="2E15F5C7" w14:textId="77777777" w:rsidR="000700F0" w:rsidRDefault="000700F0" w:rsidP="000700F0">
      <w:pPr>
        <w:jc w:val="both"/>
      </w:pPr>
    </w:p>
    <w:p w14:paraId="7DF3F1A2" w14:textId="77777777" w:rsidR="000700F0" w:rsidRDefault="000700F0" w:rsidP="000700F0">
      <w:pPr>
        <w:rPr>
          <w:i/>
          <w:iCs/>
        </w:rPr>
      </w:pPr>
      <w:r>
        <w:rPr>
          <w:b/>
          <w:bCs/>
          <w:i/>
          <w:iCs/>
          <w:u w:val="single"/>
        </w:rPr>
        <w:t>Proposal 3</w:t>
      </w:r>
      <w:r w:rsidRPr="00241725">
        <w:rPr>
          <w:b/>
          <w:bCs/>
          <w:i/>
          <w:iCs/>
          <w:u w:val="single"/>
        </w:rPr>
        <w:t>:</w:t>
      </w:r>
      <w:r>
        <w:rPr>
          <w:i/>
          <w:iCs/>
        </w:rPr>
        <w:t xml:space="preserve"> For non-terrestrial networks, RAN2 to consider enhancements to intra-NTN prioritization flag to aid in UE cell selection and cell reselection.</w:t>
      </w:r>
    </w:p>
    <w:p w14:paraId="3BF79A18" w14:textId="77777777" w:rsidR="001F0636" w:rsidRDefault="001F0636" w:rsidP="009C0798">
      <w:pPr>
        <w:jc w:val="both"/>
      </w:pPr>
    </w:p>
    <w:p w14:paraId="21ED44C3" w14:textId="77777777" w:rsidR="000700F0" w:rsidRPr="00B03A95" w:rsidRDefault="000700F0" w:rsidP="000700F0">
      <w:pPr>
        <w:jc w:val="both"/>
        <w:rPr>
          <w:strike/>
        </w:rPr>
      </w:pPr>
      <w:r w:rsidRPr="001C381A">
        <w:rPr>
          <w:b/>
          <w:i/>
          <w:u w:val="single"/>
        </w:rPr>
        <w:t xml:space="preserve">Proposal </w:t>
      </w:r>
      <w:r>
        <w:rPr>
          <w:b/>
          <w:i/>
          <w:u w:val="single"/>
        </w:rPr>
        <w:t>4</w:t>
      </w:r>
      <w:r w:rsidRPr="001C381A">
        <w:rPr>
          <w:b/>
          <w:i/>
          <w:u w:val="single"/>
        </w:rPr>
        <w:t>:</w:t>
      </w:r>
      <w:r>
        <w:rPr>
          <w:i/>
        </w:rPr>
        <w:t xml:space="preserve"> For efficient cell selection, RAN2 to identify mechanisms of prioritization between terrestrial cells and non-terrestrial cells in mixed coverage locations using broadcast messages.</w:t>
      </w:r>
    </w:p>
    <w:p w14:paraId="2673AD0E" w14:textId="77777777" w:rsidR="000700F0" w:rsidRDefault="000700F0" w:rsidP="000700F0">
      <w:pPr>
        <w:jc w:val="both"/>
        <w:rPr>
          <w:i/>
        </w:rPr>
      </w:pPr>
    </w:p>
    <w:p w14:paraId="0B1EE7A8" w14:textId="77777777" w:rsidR="000700F0" w:rsidRPr="006C33AB" w:rsidRDefault="000700F0" w:rsidP="000700F0">
      <w:pPr>
        <w:rPr>
          <w:i/>
          <w:iCs/>
        </w:rPr>
      </w:pPr>
      <w:r w:rsidRPr="006C33AB">
        <w:rPr>
          <w:b/>
          <w:bCs/>
          <w:i/>
          <w:iCs/>
          <w:u w:val="single"/>
        </w:rPr>
        <w:t>Proposal 5:</w:t>
      </w:r>
      <w:r>
        <w:rPr>
          <w:i/>
          <w:iCs/>
        </w:rPr>
        <w:t xml:space="preserve"> RAN2 to consider providing beam based neighbor cell list for NTN UEs so as to avoid the penalty of location measurement related power drain.</w:t>
      </w:r>
    </w:p>
    <w:p w14:paraId="3BA9CC8E" w14:textId="29CE280E" w:rsidR="000700F0" w:rsidRDefault="000700F0" w:rsidP="000700F0">
      <w:pPr>
        <w:rPr>
          <w:i/>
          <w:iCs/>
        </w:rPr>
      </w:pPr>
    </w:p>
    <w:p w14:paraId="033DC6D0" w14:textId="77777777" w:rsidR="000700F0" w:rsidRPr="006C33AB" w:rsidRDefault="000700F0" w:rsidP="000700F0">
      <w:pPr>
        <w:rPr>
          <w:i/>
          <w:iCs/>
        </w:rPr>
      </w:pPr>
      <w:r w:rsidRPr="006C33AB">
        <w:rPr>
          <w:b/>
          <w:bCs/>
          <w:i/>
          <w:iCs/>
          <w:u w:val="single"/>
        </w:rPr>
        <w:lastRenderedPageBreak/>
        <w:t xml:space="preserve">Proposal </w:t>
      </w:r>
      <w:r>
        <w:rPr>
          <w:b/>
          <w:bCs/>
          <w:i/>
          <w:iCs/>
          <w:u w:val="single"/>
        </w:rPr>
        <w:t>6</w:t>
      </w:r>
      <w:r w:rsidRPr="006C33AB">
        <w:rPr>
          <w:b/>
          <w:bCs/>
          <w:i/>
          <w:iCs/>
          <w:u w:val="single"/>
        </w:rPr>
        <w:t>:</w:t>
      </w:r>
      <w:r>
        <w:rPr>
          <w:i/>
          <w:iCs/>
        </w:rPr>
        <w:t xml:space="preserve"> At international boundaries, in order to mitigate the effects of large cell size, the network should broadcast using ephemeris data the geolocation boundaries of home and roaming cells to the UE in order to ensure effective cell selection and reselection.</w:t>
      </w:r>
    </w:p>
    <w:p w14:paraId="7400C432" w14:textId="77777777" w:rsidR="000700F0" w:rsidRPr="00327FCC" w:rsidRDefault="000700F0" w:rsidP="000700F0">
      <w:pPr>
        <w:rPr>
          <w:i/>
        </w:rPr>
      </w:pPr>
    </w:p>
    <w:p w14:paraId="65582EC2" w14:textId="77777777" w:rsidR="00E81C0A" w:rsidRPr="00E81C0A" w:rsidRDefault="00E81C0A" w:rsidP="00E81C0A">
      <w:pPr>
        <w:jc w:val="both"/>
        <w:rPr>
          <w:i/>
        </w:rPr>
      </w:pPr>
      <w:r w:rsidRPr="001B2998">
        <w:rPr>
          <w:b/>
          <w:bCs/>
          <w:i/>
          <w:u w:val="single"/>
        </w:rPr>
        <w:t xml:space="preserve">Proposal </w:t>
      </w:r>
      <w:r>
        <w:rPr>
          <w:b/>
          <w:bCs/>
          <w:i/>
          <w:u w:val="single"/>
        </w:rPr>
        <w:t>7</w:t>
      </w:r>
      <w:r w:rsidRPr="001B2998">
        <w:rPr>
          <w:b/>
          <w:bCs/>
          <w:i/>
          <w:u w:val="single"/>
        </w:rPr>
        <w:t>:</w:t>
      </w:r>
      <w:r>
        <w:rPr>
          <w:b/>
          <w:bCs/>
          <w:i/>
        </w:rPr>
        <w:t xml:space="preserve"> </w:t>
      </w:r>
      <w:r w:rsidRPr="00E81C0A">
        <w:rPr>
          <w:i/>
        </w:rPr>
        <w:t>RAN2 to discuss</w:t>
      </w:r>
      <w:r>
        <w:rPr>
          <w:i/>
        </w:rPr>
        <w:t xml:space="preserve"> increasing timers for how long UE has to be camped on to a cell in case it encounters out of service.</w:t>
      </w:r>
    </w:p>
    <w:p w14:paraId="64E368F1" w14:textId="77777777" w:rsidR="000700F0" w:rsidRDefault="000700F0" w:rsidP="000700F0">
      <w:pPr>
        <w:rPr>
          <w:i/>
          <w:iCs/>
        </w:rPr>
      </w:pP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3CEA463C"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w:t>
      </w:r>
      <w:r w:rsidR="000E2559">
        <w:t>S</w:t>
      </w:r>
      <w:r>
        <w:t xml:space="preserve">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0C878799"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0E2559">
        <w:rPr>
          <w:noProof/>
        </w:rPr>
        <w:t>S</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0C8551E0"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0E2559">
        <w:rPr>
          <w:noProof/>
        </w:rPr>
        <w:t>S</w:t>
      </w:r>
      <w:r>
        <w:rPr>
          <w:noProof/>
        </w:rPr>
        <w:t xml:space="preserve"> 38.133</w:t>
      </w:r>
      <w:r w:rsidR="002D19FA">
        <w:rPr>
          <w:noProof/>
        </w:rPr>
        <w:t>, Requirements for support of radio resource management, v. 16.5.0, Oct. 2020.</w:t>
      </w: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bookmarkStart w:id="6" w:name="_GoBack"/>
      <w:bookmarkEnd w:id="6"/>
    </w:p>
    <w:sectPr w:rsidR="00131F95"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20C3E" w14:textId="77777777" w:rsidR="00FE228D" w:rsidRDefault="00FE228D">
      <w:r>
        <w:separator/>
      </w:r>
    </w:p>
  </w:endnote>
  <w:endnote w:type="continuationSeparator" w:id="0">
    <w:p w14:paraId="3937BBA8" w14:textId="77777777" w:rsidR="00FE228D" w:rsidRDefault="00FE228D">
      <w:r>
        <w:continuationSeparator/>
      </w:r>
    </w:p>
  </w:endnote>
  <w:endnote w:type="continuationNotice" w:id="1">
    <w:p w14:paraId="2FD66A2C" w14:textId="77777777" w:rsidR="00FE228D" w:rsidRDefault="00FE2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2A17" w14:textId="77777777" w:rsidR="00FE228D" w:rsidRDefault="00FE228D">
      <w:r>
        <w:separator/>
      </w:r>
    </w:p>
  </w:footnote>
  <w:footnote w:type="continuationSeparator" w:id="0">
    <w:p w14:paraId="22A50B15" w14:textId="77777777" w:rsidR="00FE228D" w:rsidRDefault="00FE228D">
      <w:r>
        <w:continuationSeparator/>
      </w:r>
    </w:p>
  </w:footnote>
  <w:footnote w:type="continuationNotice" w:id="1">
    <w:p w14:paraId="110FD82F" w14:textId="77777777" w:rsidR="00FE228D" w:rsidRDefault="00FE22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0"/>
  </w:num>
  <w:num w:numId="11">
    <w:abstractNumId w:val="21"/>
  </w:num>
  <w:num w:numId="12">
    <w:abstractNumId w:val="3"/>
  </w:num>
  <w:num w:numId="13">
    <w:abstractNumId w:val="18"/>
  </w:num>
  <w:num w:numId="14">
    <w:abstractNumId w:val="13"/>
  </w:num>
  <w:num w:numId="15">
    <w:abstractNumId w:val="22"/>
  </w:num>
  <w:num w:numId="16">
    <w:abstractNumId w:val="23"/>
  </w:num>
  <w:num w:numId="17">
    <w:abstractNumId w:val="7"/>
  </w:num>
  <w:num w:numId="18">
    <w:abstractNumId w:val="20"/>
  </w:num>
  <w:num w:numId="19">
    <w:abstractNumId w:val="10"/>
  </w:num>
  <w:num w:numId="20">
    <w:abstractNumId w:val="6"/>
  </w:num>
  <w:num w:numId="21">
    <w:abstractNumId w:val="17"/>
  </w:num>
  <w:num w:numId="22">
    <w:abstractNumId w:val="4"/>
  </w:num>
  <w:num w:numId="23">
    <w:abstractNumId w:val="5"/>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2559"/>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9D1"/>
    <w:rsid w:val="00100D9C"/>
    <w:rsid w:val="001012B0"/>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A96"/>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BA"/>
    <w:rsid w:val="00B30929"/>
    <w:rsid w:val="00B313B4"/>
    <w:rsid w:val="00B31FE9"/>
    <w:rsid w:val="00B32176"/>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3454"/>
    <w:rsid w:val="00C836BC"/>
    <w:rsid w:val="00C837B2"/>
    <w:rsid w:val="00C838B5"/>
    <w:rsid w:val="00C84847"/>
    <w:rsid w:val="00C84CA9"/>
    <w:rsid w:val="00C8580F"/>
    <w:rsid w:val="00C8723E"/>
    <w:rsid w:val="00C873BE"/>
    <w:rsid w:val="00C8789B"/>
    <w:rsid w:val="00C87994"/>
    <w:rsid w:val="00C87996"/>
    <w:rsid w:val="00C87AF5"/>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28D"/>
    <w:rsid w:val="00FE2365"/>
    <w:rsid w:val="00FE24A9"/>
    <w:rsid w:val="00FE2A4D"/>
    <w:rsid w:val="00FE2C26"/>
    <w:rsid w:val="00FE3B6F"/>
    <w:rsid w:val="00FE3C6C"/>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CD210-AF81-9143-A3CE-F4FCC1DE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382</TotalTime>
  <Pages>6</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Haijing Hu</cp:lastModifiedBy>
  <cp:revision>89</cp:revision>
  <cp:lastPrinted>2020-01-28T01:17:00Z</cp:lastPrinted>
  <dcterms:created xsi:type="dcterms:W3CDTF">2020-08-06T16:52:00Z</dcterms:created>
  <dcterms:modified xsi:type="dcterms:W3CDTF">2020-10-23T00:50:00Z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